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C4" w:rsidRPr="009B03C4" w:rsidRDefault="009B03C4" w:rsidP="009B03C4">
      <w:pPr>
        <w:jc w:val="left"/>
        <w:rPr>
          <w:rFonts w:hint="eastAsia"/>
          <w:b/>
          <w:bCs/>
          <w:szCs w:val="21"/>
        </w:rPr>
      </w:pPr>
      <w:r w:rsidRPr="009B03C4">
        <w:rPr>
          <w:rFonts w:hint="eastAsia"/>
          <w:b/>
          <w:bCs/>
          <w:szCs w:val="21"/>
        </w:rPr>
        <w:t>附件</w:t>
      </w:r>
      <w:r w:rsidRPr="009B03C4">
        <w:rPr>
          <w:rFonts w:hint="eastAsia"/>
          <w:b/>
          <w:bCs/>
          <w:szCs w:val="21"/>
        </w:rPr>
        <w:t>2</w:t>
      </w:r>
    </w:p>
    <w:p w:rsidR="00DA20E7" w:rsidRDefault="000124D2" w:rsidP="00DA20E7">
      <w:pPr>
        <w:jc w:val="center"/>
        <w:rPr>
          <w:b/>
          <w:bCs/>
          <w:sz w:val="11"/>
        </w:rPr>
      </w:pPr>
      <w:r>
        <w:rPr>
          <w:rFonts w:hint="eastAsia"/>
          <w:b/>
          <w:bCs/>
          <w:sz w:val="28"/>
        </w:rPr>
        <w:t>东北师范</w:t>
      </w:r>
      <w:r w:rsidR="00DA20E7">
        <w:rPr>
          <w:rFonts w:hint="eastAsia"/>
          <w:b/>
          <w:bCs/>
          <w:sz w:val="28"/>
        </w:rPr>
        <w:t>大学</w:t>
      </w:r>
      <w:r>
        <w:rPr>
          <w:rFonts w:hint="eastAsia"/>
          <w:b/>
          <w:bCs/>
          <w:sz w:val="28"/>
        </w:rPr>
        <w:t>本科课程</w:t>
      </w:r>
      <w:r w:rsidR="00DA20E7">
        <w:rPr>
          <w:rFonts w:hint="eastAsia"/>
          <w:b/>
          <w:bCs/>
          <w:sz w:val="28"/>
        </w:rPr>
        <w:t>教材选用</w:t>
      </w:r>
      <w:r>
        <w:rPr>
          <w:rFonts w:hint="eastAsia"/>
          <w:b/>
          <w:bCs/>
          <w:sz w:val="28"/>
        </w:rPr>
        <w:t>情况</w:t>
      </w:r>
      <w:r w:rsidR="002C1739">
        <w:rPr>
          <w:rFonts w:hint="eastAsia"/>
          <w:b/>
          <w:bCs/>
          <w:sz w:val="28"/>
        </w:rPr>
        <w:t>审批表</w:t>
      </w: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513"/>
      </w:tblGrid>
      <w:tr w:rsidR="000124D2" w:rsidTr="0016360F">
        <w:trPr>
          <w:trHeight w:val="604"/>
        </w:trPr>
        <w:tc>
          <w:tcPr>
            <w:tcW w:w="1242" w:type="dxa"/>
            <w:vAlign w:val="center"/>
          </w:tcPr>
          <w:p w:rsidR="000124D2" w:rsidRDefault="000124D2" w:rsidP="00F41DB5"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7513" w:type="dxa"/>
            <w:vAlign w:val="center"/>
          </w:tcPr>
          <w:p w:rsidR="000124D2" w:rsidRDefault="000124D2" w:rsidP="00DA20E7">
            <w:pPr>
              <w:jc w:val="center"/>
            </w:pPr>
          </w:p>
        </w:tc>
      </w:tr>
      <w:tr w:rsidR="0016360F" w:rsidTr="0016360F">
        <w:trPr>
          <w:trHeight w:val="604"/>
        </w:trPr>
        <w:tc>
          <w:tcPr>
            <w:tcW w:w="1242" w:type="dxa"/>
            <w:vAlign w:val="center"/>
          </w:tcPr>
          <w:p w:rsidR="0016360F" w:rsidRDefault="0016360F" w:rsidP="00F41DB5">
            <w:pPr>
              <w:jc w:val="center"/>
            </w:pPr>
            <w:r>
              <w:rPr>
                <w:rFonts w:hint="eastAsia"/>
              </w:rPr>
              <w:t>变更教材课程门数</w:t>
            </w:r>
          </w:p>
        </w:tc>
        <w:tc>
          <w:tcPr>
            <w:tcW w:w="7513" w:type="dxa"/>
            <w:vAlign w:val="center"/>
          </w:tcPr>
          <w:p w:rsidR="0016360F" w:rsidRDefault="0016360F" w:rsidP="00DA20E7">
            <w:pPr>
              <w:jc w:val="center"/>
            </w:pPr>
          </w:p>
        </w:tc>
      </w:tr>
      <w:tr w:rsidR="0016360F" w:rsidTr="0016360F">
        <w:trPr>
          <w:trHeight w:val="3218"/>
        </w:trPr>
        <w:tc>
          <w:tcPr>
            <w:tcW w:w="1242" w:type="dxa"/>
            <w:vAlign w:val="center"/>
          </w:tcPr>
          <w:p w:rsidR="0016360F" w:rsidRDefault="0016360F" w:rsidP="00F41DB5">
            <w:pPr>
              <w:jc w:val="center"/>
            </w:pPr>
            <w:r>
              <w:rPr>
                <w:rFonts w:hint="eastAsia"/>
              </w:rPr>
              <w:t>变更理由</w:t>
            </w:r>
          </w:p>
        </w:tc>
        <w:tc>
          <w:tcPr>
            <w:tcW w:w="7513" w:type="dxa"/>
            <w:vAlign w:val="center"/>
          </w:tcPr>
          <w:p w:rsidR="0016360F" w:rsidRDefault="0016360F" w:rsidP="00432B4C">
            <w:pPr>
              <w:jc w:val="left"/>
            </w:pPr>
          </w:p>
        </w:tc>
      </w:tr>
      <w:tr w:rsidR="00DA20E7" w:rsidTr="0016360F">
        <w:trPr>
          <w:trHeight w:val="1570"/>
        </w:trPr>
        <w:tc>
          <w:tcPr>
            <w:tcW w:w="1242" w:type="dxa"/>
            <w:vAlign w:val="center"/>
          </w:tcPr>
          <w:p w:rsidR="00DA20E7" w:rsidRDefault="00DA20E7" w:rsidP="00F41DB5">
            <w:pPr>
              <w:jc w:val="center"/>
            </w:pPr>
            <w:r w:rsidRPr="009E717C">
              <w:rPr>
                <w:rFonts w:hint="eastAsia"/>
              </w:rPr>
              <w:t>学院</w:t>
            </w:r>
          </w:p>
          <w:p w:rsidR="00DA20E7" w:rsidRDefault="00DA20E7" w:rsidP="00F41DB5">
            <w:pPr>
              <w:jc w:val="center"/>
            </w:pPr>
            <w:r>
              <w:rPr>
                <w:rFonts w:hint="eastAsia"/>
              </w:rPr>
              <w:t>审核</w:t>
            </w:r>
          </w:p>
          <w:p w:rsidR="00DA20E7" w:rsidRPr="00690833" w:rsidRDefault="00DA20E7" w:rsidP="00F41DB5">
            <w:pPr>
              <w:jc w:val="center"/>
            </w:pPr>
            <w:r w:rsidRPr="009E717C">
              <w:rPr>
                <w:rFonts w:hint="eastAsia"/>
              </w:rPr>
              <w:t>意见</w:t>
            </w:r>
          </w:p>
        </w:tc>
        <w:tc>
          <w:tcPr>
            <w:tcW w:w="7513" w:type="dxa"/>
          </w:tcPr>
          <w:p w:rsidR="000124D2" w:rsidRDefault="000124D2" w:rsidP="009B03C4">
            <w:pPr>
              <w:spacing w:beforeLines="50"/>
              <w:ind w:firstLineChars="200" w:firstLine="420"/>
              <w:jc w:val="left"/>
            </w:pPr>
            <w:r>
              <w:rPr>
                <w:rFonts w:hint="eastAsia"/>
              </w:rPr>
              <w:t>根据《</w:t>
            </w:r>
            <w:r w:rsidRPr="009D3528">
              <w:rPr>
                <w:rFonts w:asciiTheme="minorHAnsi" w:eastAsiaTheme="minorEastAsia" w:hAnsiTheme="minorHAnsi" w:hint="eastAsia"/>
                <w:szCs w:val="22"/>
              </w:rPr>
              <w:t>东北师范大学教材选用管理办法</w:t>
            </w:r>
            <w:r>
              <w:rPr>
                <w:rFonts w:hint="eastAsia"/>
              </w:rPr>
              <w:t>》，</w:t>
            </w:r>
            <w:r w:rsidR="0016360F" w:rsidRPr="0016360F">
              <w:rPr>
                <w:rFonts w:asciiTheme="minorHAnsi" w:eastAsiaTheme="minorEastAsia" w:hAnsiTheme="minorHAnsi" w:hint="eastAsia"/>
                <w:szCs w:val="22"/>
              </w:rPr>
              <w:t>本学院（部）选用</w:t>
            </w:r>
            <w:r w:rsidR="0016360F">
              <w:rPr>
                <w:rFonts w:asciiTheme="minorHAnsi" w:eastAsiaTheme="minorEastAsia" w:hAnsiTheme="minorHAnsi" w:hint="eastAsia"/>
                <w:szCs w:val="22"/>
              </w:rPr>
              <w:t>和变更的课程</w:t>
            </w:r>
            <w:r w:rsidR="0016360F" w:rsidRPr="0016360F">
              <w:rPr>
                <w:rFonts w:asciiTheme="minorHAnsi" w:eastAsiaTheme="minorEastAsia" w:hAnsiTheme="minorHAnsi" w:hint="eastAsia"/>
                <w:szCs w:val="22"/>
              </w:rPr>
              <w:t>教材</w:t>
            </w:r>
            <w:r w:rsidR="0016360F">
              <w:rPr>
                <w:rFonts w:asciiTheme="minorHAnsi" w:eastAsiaTheme="minorEastAsia" w:hAnsiTheme="minorHAnsi" w:hint="eastAsia"/>
                <w:szCs w:val="22"/>
              </w:rPr>
              <w:t>均</w:t>
            </w:r>
            <w:r w:rsidR="0016360F" w:rsidRPr="0016360F">
              <w:rPr>
                <w:rFonts w:asciiTheme="minorHAnsi" w:eastAsiaTheme="minorEastAsia" w:hAnsiTheme="minorHAnsi" w:hint="eastAsia"/>
                <w:szCs w:val="22"/>
              </w:rPr>
              <w:t>经任课教师或教学团队申请，教务委员会</w:t>
            </w:r>
            <w:r w:rsidR="0016360F">
              <w:rPr>
                <w:rFonts w:asciiTheme="minorHAnsi" w:eastAsiaTheme="minorEastAsia" w:hAnsiTheme="minorHAnsi" w:hint="eastAsia"/>
                <w:szCs w:val="22"/>
              </w:rPr>
              <w:t>已</w:t>
            </w:r>
            <w:r w:rsidR="0016360F" w:rsidRPr="0016360F">
              <w:rPr>
                <w:rFonts w:asciiTheme="minorHAnsi" w:eastAsiaTheme="minorEastAsia" w:hAnsiTheme="minorHAnsi" w:hint="eastAsia"/>
                <w:szCs w:val="22"/>
              </w:rPr>
              <w:t>按照本科人才培养方案和课程教学大纲的要求，遵循学校规定的教材选用原则，对教材申请进行认真的研究与讨论，</w:t>
            </w:r>
            <w:r w:rsidR="0016360F">
              <w:rPr>
                <w:rFonts w:asciiTheme="minorHAnsi" w:eastAsiaTheme="minorEastAsia" w:hAnsiTheme="minorHAnsi" w:hint="eastAsia"/>
                <w:szCs w:val="22"/>
              </w:rPr>
              <w:t>确保选用的教材</w:t>
            </w:r>
            <w:r w:rsidRPr="00966E1B">
              <w:rPr>
                <w:rFonts w:hint="eastAsia"/>
              </w:rPr>
              <w:t>符合中国特色社会主义理论体系和社会主义核心价值观的要求</w:t>
            </w:r>
            <w:r>
              <w:rPr>
                <w:rFonts w:hint="eastAsia"/>
              </w:rPr>
              <w:t>，</w:t>
            </w:r>
            <w:r w:rsidRPr="00966E1B">
              <w:rPr>
                <w:rFonts w:hint="eastAsia"/>
              </w:rPr>
              <w:t>符合专业培养目标</w:t>
            </w:r>
            <w:r>
              <w:rPr>
                <w:rFonts w:hint="eastAsia"/>
              </w:rPr>
              <w:t>、</w:t>
            </w:r>
            <w:r w:rsidRPr="00966E1B">
              <w:rPr>
                <w:rFonts w:hint="eastAsia"/>
              </w:rPr>
              <w:t>课程教学大纲、学生专业水平以及教学规律和认知规律</w:t>
            </w:r>
            <w:r w:rsidR="0016360F">
              <w:rPr>
                <w:rFonts w:hint="eastAsia"/>
              </w:rPr>
              <w:t>。</w:t>
            </w:r>
          </w:p>
          <w:p w:rsidR="00DA20E7" w:rsidRPr="009E717C" w:rsidRDefault="00DA20E7" w:rsidP="00F41DB5">
            <w:pPr>
              <w:jc w:val="center"/>
              <w:rPr>
                <w:b/>
                <w:bCs/>
                <w:szCs w:val="21"/>
              </w:rPr>
            </w:pPr>
          </w:p>
          <w:p w:rsidR="00DA20E7" w:rsidRDefault="00DA20E7" w:rsidP="00F41DB5">
            <w:pPr>
              <w:jc w:val="center"/>
              <w:rPr>
                <w:b/>
                <w:bCs/>
                <w:szCs w:val="21"/>
              </w:rPr>
            </w:pPr>
          </w:p>
          <w:p w:rsidR="00DA20E7" w:rsidRDefault="0016360F" w:rsidP="001636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教学（部）院长签字</w:t>
            </w:r>
            <w:r w:rsidR="00DA20E7" w:rsidRPr="009E717C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教务委员会主任签字：</w:t>
            </w:r>
          </w:p>
          <w:p w:rsidR="0016360F" w:rsidRDefault="0016360F" w:rsidP="0016360F">
            <w:pPr>
              <w:ind w:right="420"/>
              <w:rPr>
                <w:szCs w:val="21"/>
              </w:rPr>
            </w:pPr>
          </w:p>
          <w:p w:rsidR="00DA20E7" w:rsidRDefault="0016360F" w:rsidP="0016360F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  <w:r w:rsidR="00DA20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DA20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DA20E7">
              <w:rPr>
                <w:rFonts w:hint="eastAsia"/>
              </w:rPr>
              <w:t>日</w:t>
            </w:r>
          </w:p>
          <w:p w:rsidR="0016360F" w:rsidRDefault="0016360F" w:rsidP="0016360F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16360F" w:rsidRPr="009E717C" w:rsidRDefault="0016360F" w:rsidP="0016360F">
            <w:pPr>
              <w:jc w:val="right"/>
              <w:rPr>
                <w:b/>
                <w:bCs/>
                <w:szCs w:val="21"/>
              </w:rPr>
            </w:pPr>
          </w:p>
        </w:tc>
      </w:tr>
      <w:tr w:rsidR="00DA20E7" w:rsidTr="0016360F">
        <w:trPr>
          <w:trHeight w:val="3990"/>
        </w:trPr>
        <w:tc>
          <w:tcPr>
            <w:tcW w:w="1242" w:type="dxa"/>
            <w:vAlign w:val="center"/>
          </w:tcPr>
          <w:p w:rsidR="00DA20E7" w:rsidRPr="00690833" w:rsidRDefault="00DA20E7" w:rsidP="00DA20E7">
            <w:pPr>
              <w:jc w:val="center"/>
            </w:pPr>
            <w:r w:rsidRPr="00690833">
              <w:rPr>
                <w:rFonts w:hint="eastAsia"/>
              </w:rPr>
              <w:t>学校</w:t>
            </w:r>
          </w:p>
          <w:p w:rsidR="00DA20E7" w:rsidRPr="00690833" w:rsidRDefault="00DA20E7" w:rsidP="00F41DB5">
            <w:pPr>
              <w:jc w:val="center"/>
            </w:pPr>
            <w:r w:rsidRPr="00690833">
              <w:rPr>
                <w:rFonts w:hint="eastAsia"/>
              </w:rPr>
              <w:t>审批</w:t>
            </w:r>
          </w:p>
          <w:p w:rsidR="00DA20E7" w:rsidRPr="00690833" w:rsidRDefault="00DA20E7" w:rsidP="00F41DB5">
            <w:pPr>
              <w:jc w:val="center"/>
            </w:pPr>
            <w:r w:rsidRPr="00690833">
              <w:rPr>
                <w:rFonts w:hint="eastAsia"/>
              </w:rPr>
              <w:t>意见</w:t>
            </w:r>
          </w:p>
        </w:tc>
        <w:tc>
          <w:tcPr>
            <w:tcW w:w="7513" w:type="dxa"/>
          </w:tcPr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</w:p>
          <w:p w:rsidR="00DA20E7" w:rsidRDefault="00DA20E7" w:rsidP="00F41D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 w:rsidR="0016360F">
              <w:rPr>
                <w:rFonts w:hint="eastAsia"/>
                <w:szCs w:val="21"/>
              </w:rPr>
              <w:t>：</w:t>
            </w:r>
            <w:r w:rsidR="0016360F">
              <w:rPr>
                <w:rFonts w:hint="eastAsia"/>
                <w:szCs w:val="21"/>
              </w:rPr>
              <w:t xml:space="preserve">          </w:t>
            </w:r>
            <w:r w:rsidRPr="009E717C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公章</w:t>
            </w:r>
            <w:r w:rsidRPr="009E717C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16360F" w:rsidRDefault="0016360F" w:rsidP="00F41DB5">
            <w:pPr>
              <w:jc w:val="center"/>
              <w:rPr>
                <w:szCs w:val="21"/>
              </w:rPr>
            </w:pPr>
          </w:p>
          <w:p w:rsidR="00DA20E7" w:rsidRDefault="00E6638F" w:rsidP="00E6638F">
            <w:pPr>
              <w:ind w:right="420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 w:rsidR="00DA20E7">
              <w:rPr>
                <w:rFonts w:hint="eastAsia"/>
              </w:rPr>
              <w:t>年</w:t>
            </w:r>
            <w:r w:rsidR="001636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DA20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DA20E7">
              <w:rPr>
                <w:rFonts w:hint="eastAsia"/>
              </w:rPr>
              <w:t>日</w:t>
            </w:r>
          </w:p>
        </w:tc>
      </w:tr>
    </w:tbl>
    <w:p w:rsidR="001A3D33" w:rsidRDefault="001A3D33"/>
    <w:sectPr w:rsidR="001A3D33" w:rsidSect="00DA20E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7A" w:rsidRDefault="00C3357A" w:rsidP="008830CE">
      <w:r>
        <w:separator/>
      </w:r>
    </w:p>
  </w:endnote>
  <w:endnote w:type="continuationSeparator" w:id="1">
    <w:p w:rsidR="00C3357A" w:rsidRDefault="00C3357A" w:rsidP="0088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7A" w:rsidRDefault="00C3357A" w:rsidP="008830CE">
      <w:r>
        <w:separator/>
      </w:r>
    </w:p>
  </w:footnote>
  <w:footnote w:type="continuationSeparator" w:id="1">
    <w:p w:rsidR="00C3357A" w:rsidRDefault="00C3357A" w:rsidP="00883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0E7"/>
    <w:rsid w:val="000124D2"/>
    <w:rsid w:val="00090693"/>
    <w:rsid w:val="001043DC"/>
    <w:rsid w:val="00106536"/>
    <w:rsid w:val="00114EEB"/>
    <w:rsid w:val="0016360F"/>
    <w:rsid w:val="001A3D33"/>
    <w:rsid w:val="001E5CB0"/>
    <w:rsid w:val="002B2CB3"/>
    <w:rsid w:val="002C1739"/>
    <w:rsid w:val="00370358"/>
    <w:rsid w:val="00432B4C"/>
    <w:rsid w:val="004819F7"/>
    <w:rsid w:val="004E7CDF"/>
    <w:rsid w:val="005419AF"/>
    <w:rsid w:val="00700CAD"/>
    <w:rsid w:val="00771772"/>
    <w:rsid w:val="007E62AC"/>
    <w:rsid w:val="00842217"/>
    <w:rsid w:val="008830CE"/>
    <w:rsid w:val="00955762"/>
    <w:rsid w:val="00990A26"/>
    <w:rsid w:val="009A6F10"/>
    <w:rsid w:val="009B03C4"/>
    <w:rsid w:val="009F47F2"/>
    <w:rsid w:val="00AF0F76"/>
    <w:rsid w:val="00B534D9"/>
    <w:rsid w:val="00B82E48"/>
    <w:rsid w:val="00B97A57"/>
    <w:rsid w:val="00C3357A"/>
    <w:rsid w:val="00D86541"/>
    <w:rsid w:val="00DA20E7"/>
    <w:rsid w:val="00DC6B56"/>
    <w:rsid w:val="00E6638F"/>
    <w:rsid w:val="00E97150"/>
    <w:rsid w:val="00F8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0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0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0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0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USER-</cp:lastModifiedBy>
  <cp:revision>8</cp:revision>
  <cp:lastPrinted>2018-04-02T02:01:00Z</cp:lastPrinted>
  <dcterms:created xsi:type="dcterms:W3CDTF">2017-12-12T09:24:00Z</dcterms:created>
  <dcterms:modified xsi:type="dcterms:W3CDTF">2018-04-02T02:01:00Z</dcterms:modified>
</cp:coreProperties>
</file>